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F006D" w14:textId="4E3A1C58" w:rsidR="00FB3F64" w:rsidRPr="00FB3F64" w:rsidRDefault="00FB3F64" w:rsidP="00FB3F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F64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08E3CCA" wp14:editId="13A579B0">
            <wp:extent cx="2438400" cy="1381125"/>
            <wp:effectExtent l="0" t="0" r="0" b="9525"/>
            <wp:docPr id="996168786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036C7" w14:textId="77777777" w:rsidR="00FB3F64" w:rsidRPr="00FB3F64" w:rsidRDefault="00FB3F64" w:rsidP="00FB3F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F64">
        <w:rPr>
          <w:rFonts w:ascii="Times New Roman" w:hAnsi="Times New Roman" w:cs="Times New Roman"/>
          <w:b/>
          <w:sz w:val="24"/>
          <w:szCs w:val="24"/>
        </w:rPr>
        <w:t>ŽUPAN</w:t>
      </w:r>
    </w:p>
    <w:p w14:paraId="46C260AF" w14:textId="77777777" w:rsidR="00FB3F64" w:rsidRPr="00FB3F64" w:rsidRDefault="00FB3F64" w:rsidP="00FB3F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040519" w14:textId="309581EC" w:rsidR="00FB3F64" w:rsidRPr="00FB3F64" w:rsidRDefault="00FB3F64" w:rsidP="00FB3F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F64">
        <w:rPr>
          <w:rFonts w:ascii="Times New Roman" w:hAnsi="Times New Roman" w:cs="Times New Roman"/>
          <w:b/>
          <w:sz w:val="24"/>
          <w:szCs w:val="24"/>
        </w:rPr>
        <w:t>KLASA: 940-01/24-01/</w:t>
      </w:r>
      <w:r>
        <w:rPr>
          <w:rFonts w:ascii="Times New Roman" w:hAnsi="Times New Roman" w:cs="Times New Roman"/>
          <w:b/>
          <w:sz w:val="24"/>
          <w:szCs w:val="24"/>
        </w:rPr>
        <w:t>668</w:t>
      </w:r>
    </w:p>
    <w:p w14:paraId="77445CA8" w14:textId="6ADC6F14" w:rsidR="00FB3F64" w:rsidRPr="00FB3F64" w:rsidRDefault="00FB3F64" w:rsidP="00FB3F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F64">
        <w:rPr>
          <w:rFonts w:ascii="Times New Roman" w:hAnsi="Times New Roman" w:cs="Times New Roman"/>
          <w:b/>
          <w:sz w:val="24"/>
          <w:szCs w:val="24"/>
        </w:rPr>
        <w:t>URBROJ: 2198-01-25-</w:t>
      </w:r>
      <w:r>
        <w:rPr>
          <w:rFonts w:ascii="Times New Roman" w:hAnsi="Times New Roman" w:cs="Times New Roman"/>
          <w:b/>
          <w:sz w:val="24"/>
          <w:szCs w:val="24"/>
        </w:rPr>
        <w:t>36</w:t>
      </w:r>
    </w:p>
    <w:p w14:paraId="14A38B4D" w14:textId="77777777" w:rsidR="00FB3F64" w:rsidRPr="00FB3F64" w:rsidRDefault="00FB3F64" w:rsidP="00FB3F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F64">
        <w:rPr>
          <w:rFonts w:ascii="Times New Roman" w:hAnsi="Times New Roman" w:cs="Times New Roman"/>
          <w:b/>
          <w:sz w:val="24"/>
          <w:szCs w:val="24"/>
        </w:rPr>
        <w:t xml:space="preserve">Zadar, 30. prosinca 2025. godine </w:t>
      </w:r>
    </w:p>
    <w:p w14:paraId="6123BC99" w14:textId="77777777" w:rsidR="00FB3F64" w:rsidRPr="00FB3F64" w:rsidRDefault="00FB3F64" w:rsidP="00FB3F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071931" w14:textId="11EE5A41" w:rsidR="00FB3F64" w:rsidRDefault="00FB3F64" w:rsidP="00FB3F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B3F64">
        <w:rPr>
          <w:rFonts w:ascii="Times New Roman" w:hAnsi="Times New Roman" w:cs="Times New Roman"/>
          <w:sz w:val="24"/>
          <w:szCs w:val="24"/>
        </w:rPr>
        <w:t xml:space="preserve">Na temelju članka 12. stavka 2, članka 13., članka 24. podstavka 2. Zakona o upravljanju nekretninama i pokretninama u vlasništvu Republike Hrvatske („Narodne novine“ br. 155/23.), članka 12. stavka 2. Uredbe o postupcima koji prethode sklapanju pravnih poslova raspolaganja nekretninama u vlasništvu Republike Hrvatske u svrhu prodaje, razvrgnuća suvlasničke zajednice, zamjene, davanja u zakup ili najam te o postupcima u vezi sa stjecanjem nekretnina i drugih stvarnih prava u korist Republike Hrvatske („Narodne novine“ br. 64/25), Zapisnika o pregledu i ocjeni ponuda, </w:t>
      </w:r>
      <w:r w:rsidR="00864E84">
        <w:rPr>
          <w:rFonts w:ascii="Times New Roman" w:hAnsi="Times New Roman" w:cs="Times New Roman"/>
          <w:sz w:val="24"/>
          <w:szCs w:val="24"/>
        </w:rPr>
        <w:t>KLASA: 940-06/25-01/39</w:t>
      </w:r>
      <w:r w:rsidRPr="00FB3F64">
        <w:rPr>
          <w:rFonts w:ascii="Times New Roman" w:hAnsi="Times New Roman" w:cs="Times New Roman"/>
          <w:sz w:val="24"/>
          <w:szCs w:val="24"/>
        </w:rPr>
        <w:t>,</w:t>
      </w:r>
      <w:r w:rsidR="00CC20A3">
        <w:rPr>
          <w:rFonts w:ascii="Times New Roman" w:hAnsi="Times New Roman" w:cs="Times New Roman"/>
          <w:sz w:val="24"/>
          <w:szCs w:val="24"/>
        </w:rPr>
        <w:t xml:space="preserve"> URBROJ: 2198-17-02/1-25-39</w:t>
      </w:r>
      <w:r w:rsidRPr="00FB3F64">
        <w:rPr>
          <w:rFonts w:ascii="Times New Roman" w:hAnsi="Times New Roman" w:cs="Times New Roman"/>
          <w:sz w:val="24"/>
          <w:szCs w:val="24"/>
        </w:rPr>
        <w:t xml:space="preserve"> od</w:t>
      </w:r>
      <w:r w:rsidR="00CC20A3">
        <w:rPr>
          <w:rFonts w:ascii="Times New Roman" w:hAnsi="Times New Roman" w:cs="Times New Roman"/>
          <w:sz w:val="24"/>
          <w:szCs w:val="24"/>
        </w:rPr>
        <w:t xml:space="preserve"> 29. prosinca 2025. godine,</w:t>
      </w:r>
      <w:r w:rsidRPr="00FB3F64">
        <w:rPr>
          <w:rFonts w:ascii="Times New Roman" w:hAnsi="Times New Roman" w:cs="Times New Roman"/>
          <w:sz w:val="24"/>
          <w:szCs w:val="24"/>
        </w:rPr>
        <w:t xml:space="preserve"> te članka 28. stavak 1. Statuta Zadarske županije („Službeni glasnik Zadarske županije“ broj 15/09, 7/10, 11/10, 4/12, 2/13, 14/13, 3/18, 05/20 i 05/21), Župan Zadarske županije, dana 30. prosinca 2025. godine,  d o n o s i</w:t>
      </w:r>
    </w:p>
    <w:p w14:paraId="41A712BB" w14:textId="77777777" w:rsidR="00FB3F64" w:rsidRDefault="00FB3F64" w:rsidP="00FB3F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3BE7E9" w14:textId="77777777" w:rsidR="00BE152F" w:rsidRDefault="00BE152F" w:rsidP="00FB3F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FD9395" w14:textId="77777777" w:rsidR="00F8759E" w:rsidRPr="00F8759E" w:rsidRDefault="00F8759E" w:rsidP="00F875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759E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5BF0C9F9" w14:textId="1791023F" w:rsidR="00FB3F64" w:rsidRDefault="00F8759E" w:rsidP="00F875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759E">
        <w:rPr>
          <w:rFonts w:ascii="Times New Roman" w:hAnsi="Times New Roman" w:cs="Times New Roman"/>
          <w:b/>
          <w:sz w:val="24"/>
          <w:szCs w:val="24"/>
        </w:rPr>
        <w:t>o izboru najpovoljnijeg ponuditelja i prodaji nekretnine u k.o.</w:t>
      </w:r>
      <w:r w:rsidR="004A631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A6312">
        <w:rPr>
          <w:rFonts w:ascii="Times New Roman" w:hAnsi="Times New Roman" w:cs="Times New Roman"/>
          <w:b/>
          <w:sz w:val="24"/>
          <w:szCs w:val="24"/>
        </w:rPr>
        <w:t>Vukšić</w:t>
      </w:r>
      <w:proofErr w:type="spellEnd"/>
    </w:p>
    <w:p w14:paraId="5315D97C" w14:textId="77777777" w:rsidR="00F8759E" w:rsidRDefault="00F8759E" w:rsidP="00F8759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BD27F6" w14:textId="38966F25" w:rsidR="00F8759E" w:rsidRPr="00F8759E" w:rsidRDefault="00F8759E" w:rsidP="00F8759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759E"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14:paraId="7A9AF669" w14:textId="77777777" w:rsidR="00F8759E" w:rsidRDefault="00F8759E" w:rsidP="00F875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F69491" w14:textId="68662E2A" w:rsidR="005F335E" w:rsidRDefault="00F60BC0" w:rsidP="005F33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0BC0">
        <w:rPr>
          <w:rFonts w:ascii="Times New Roman" w:hAnsi="Times New Roman" w:cs="Times New Roman"/>
          <w:sz w:val="24"/>
          <w:szCs w:val="24"/>
        </w:rPr>
        <w:t>Utvrđuje se da je po Javnom pozivu br. 1/25 za podnošenje ponuda za kupnju nekretnina u vlasništvu Republike Hrvatske, KLASA:</w:t>
      </w:r>
      <w:r w:rsidR="00C452EB">
        <w:rPr>
          <w:rFonts w:ascii="Times New Roman" w:hAnsi="Times New Roman" w:cs="Times New Roman"/>
          <w:sz w:val="24"/>
          <w:szCs w:val="24"/>
        </w:rPr>
        <w:t xml:space="preserve"> </w:t>
      </w:r>
      <w:r w:rsidRPr="00F60BC0">
        <w:rPr>
          <w:rFonts w:ascii="Times New Roman" w:hAnsi="Times New Roman" w:cs="Times New Roman"/>
          <w:sz w:val="24"/>
          <w:szCs w:val="24"/>
        </w:rPr>
        <w:t>940-06/25-01/39, URBROJ:</w:t>
      </w:r>
      <w:r w:rsidR="00C452EB">
        <w:rPr>
          <w:rFonts w:ascii="Times New Roman" w:hAnsi="Times New Roman" w:cs="Times New Roman"/>
          <w:sz w:val="24"/>
          <w:szCs w:val="24"/>
        </w:rPr>
        <w:t xml:space="preserve"> </w:t>
      </w:r>
      <w:r w:rsidRPr="00F60BC0">
        <w:rPr>
          <w:rFonts w:ascii="Times New Roman" w:hAnsi="Times New Roman" w:cs="Times New Roman"/>
          <w:sz w:val="24"/>
          <w:szCs w:val="24"/>
        </w:rPr>
        <w:t>2198-17/1-25-3, objavljenom dana 24. studenoga 2025. godine u Jutarnjem listu i na mrežnim stranicama Zadarske županije, Ministarstva prostornog uređenja, graditeljstva i državne imovine i Hrvatske gospodarske komore, za kupnju nekretnine 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335E">
        <w:rPr>
          <w:rFonts w:ascii="Times New Roman" w:hAnsi="Times New Roman" w:cs="Times New Roman"/>
          <w:sz w:val="24"/>
          <w:szCs w:val="24"/>
        </w:rPr>
        <w:t>k.o. Vukšić, označene kao oznake zk.č.br. 1465/144 k.o. Vukšić, pašnjak, površine 800 m2, upisana u zk.ul.</w:t>
      </w:r>
      <w:r w:rsidRPr="005F335E">
        <w:t xml:space="preserve"> </w:t>
      </w:r>
      <w:r w:rsidRPr="005F335E">
        <w:rPr>
          <w:rFonts w:ascii="Times New Roman" w:hAnsi="Times New Roman" w:cs="Times New Roman"/>
          <w:sz w:val="24"/>
          <w:szCs w:val="24"/>
        </w:rPr>
        <w:t xml:space="preserve">776, Općinskog suda u Zadru, Zemljišnoknjižnog odjela Benkovac, </w:t>
      </w:r>
      <w:r w:rsidR="005F335E" w:rsidRPr="005F335E">
        <w:rPr>
          <w:rFonts w:ascii="Times New Roman" w:hAnsi="Times New Roman" w:cs="Times New Roman"/>
          <w:sz w:val="24"/>
          <w:szCs w:val="24"/>
        </w:rPr>
        <w:t>zaprimljena ponuda:</w:t>
      </w:r>
    </w:p>
    <w:p w14:paraId="3A13EDFA" w14:textId="77777777" w:rsidR="00E97971" w:rsidRPr="005F335E" w:rsidRDefault="00E97971" w:rsidP="005F33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2F3300" w14:textId="72F03F44" w:rsidR="00964FA4" w:rsidRPr="006A2BE3" w:rsidRDefault="006A2BE3" w:rsidP="006A2BE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A2BE3">
        <w:rPr>
          <w:rFonts w:ascii="Times New Roman" w:hAnsi="Times New Roman" w:cs="Times New Roman"/>
          <w:sz w:val="24"/>
          <w:szCs w:val="24"/>
        </w:rPr>
        <w:t xml:space="preserve">ANTONIO MARIĆ, </w:t>
      </w:r>
      <w:r w:rsidR="00964FA4" w:rsidRPr="00DC2274">
        <w:rPr>
          <w:rFonts w:ascii="Times New Roman" w:hAnsi="Times New Roman" w:cs="Times New Roman"/>
          <w:color w:val="FFFFFF" w:themeColor="background1"/>
          <w:sz w:val="24"/>
          <w:szCs w:val="24"/>
        </w:rPr>
        <w:t>Vukšić 79, Benkovac, OIB: 68196011397</w:t>
      </w:r>
      <w:r w:rsidR="00964FA4" w:rsidRPr="006A2BE3">
        <w:rPr>
          <w:rFonts w:ascii="Times New Roman" w:hAnsi="Times New Roman" w:cs="Times New Roman"/>
          <w:sz w:val="24"/>
          <w:szCs w:val="24"/>
        </w:rPr>
        <w:t>,</w:t>
      </w:r>
      <w:r w:rsidR="00200C17">
        <w:rPr>
          <w:rFonts w:ascii="Times New Roman" w:hAnsi="Times New Roman" w:cs="Times New Roman"/>
          <w:sz w:val="24"/>
          <w:szCs w:val="24"/>
        </w:rPr>
        <w:t xml:space="preserve"> </w:t>
      </w:r>
      <w:r w:rsidR="00200C17" w:rsidRPr="00BE15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KLASA: </w:t>
      </w:r>
      <w:r w:rsidR="00DA5D39" w:rsidRPr="00BE152F">
        <w:rPr>
          <w:rFonts w:ascii="Times New Roman" w:hAnsi="Times New Roman" w:cs="Times New Roman"/>
          <w:color w:val="000000" w:themeColor="text1"/>
          <w:sz w:val="24"/>
          <w:szCs w:val="24"/>
        </w:rPr>
        <w:t>940-06/25-01/39, URBROJ: 15-25-16,</w:t>
      </w:r>
      <w:r w:rsidR="00964FA4" w:rsidRPr="00BE15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ponuđen</w:t>
      </w:r>
      <w:r w:rsidR="00161729" w:rsidRPr="00BE152F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964FA4" w:rsidRPr="00BE15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cijen</w:t>
      </w:r>
      <w:r w:rsidR="00161729" w:rsidRPr="00BE15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a: </w:t>
      </w:r>
      <w:r w:rsidR="00964FA4" w:rsidRPr="00BE152F">
        <w:rPr>
          <w:rFonts w:ascii="Times New Roman" w:hAnsi="Times New Roman" w:cs="Times New Roman"/>
          <w:color w:val="000000" w:themeColor="text1"/>
          <w:sz w:val="24"/>
          <w:szCs w:val="24"/>
        </w:rPr>
        <w:t>14.015,00 eura</w:t>
      </w:r>
      <w:r w:rsidR="00161729" w:rsidRPr="00BE15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(slovima</w:t>
      </w:r>
      <w:r w:rsidR="00161729" w:rsidRPr="006A2BE3">
        <w:rPr>
          <w:rFonts w:ascii="Times New Roman" w:hAnsi="Times New Roman" w:cs="Times New Roman"/>
          <w:sz w:val="24"/>
          <w:szCs w:val="24"/>
        </w:rPr>
        <w:t>: četrnaesttisuća</w:t>
      </w:r>
      <w:r w:rsidRPr="006A2BE3">
        <w:rPr>
          <w:rFonts w:ascii="Times New Roman" w:hAnsi="Times New Roman" w:cs="Times New Roman"/>
          <w:sz w:val="24"/>
          <w:szCs w:val="24"/>
        </w:rPr>
        <w:t>petnaesteura).</w:t>
      </w:r>
    </w:p>
    <w:p w14:paraId="012A6A42" w14:textId="77777777" w:rsidR="005F335E" w:rsidRPr="005F335E" w:rsidRDefault="005F335E" w:rsidP="005F33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3B1448" w14:textId="2B5793F3" w:rsidR="005F335E" w:rsidRDefault="005F335E" w:rsidP="005F33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335E">
        <w:rPr>
          <w:rFonts w:ascii="Times New Roman" w:hAnsi="Times New Roman" w:cs="Times New Roman"/>
          <w:sz w:val="24"/>
          <w:szCs w:val="24"/>
        </w:rPr>
        <w:t xml:space="preserve">Ponuđena kupoprodajna cijena veća je od početne cijene koja je iznosila </w:t>
      </w:r>
      <w:r w:rsidR="00263D02">
        <w:rPr>
          <w:rFonts w:ascii="Times New Roman" w:hAnsi="Times New Roman" w:cs="Times New Roman"/>
          <w:sz w:val="24"/>
          <w:szCs w:val="24"/>
        </w:rPr>
        <w:t>13.100</w:t>
      </w:r>
      <w:r w:rsidRPr="005F335E">
        <w:rPr>
          <w:rFonts w:ascii="Times New Roman" w:hAnsi="Times New Roman" w:cs="Times New Roman"/>
          <w:sz w:val="24"/>
          <w:szCs w:val="24"/>
        </w:rPr>
        <w:t xml:space="preserve">,00 eura (slovima: </w:t>
      </w:r>
      <w:proofErr w:type="spellStart"/>
      <w:r w:rsidR="00263D02">
        <w:rPr>
          <w:rFonts w:ascii="Times New Roman" w:hAnsi="Times New Roman" w:cs="Times New Roman"/>
          <w:sz w:val="24"/>
          <w:szCs w:val="24"/>
        </w:rPr>
        <w:t>trinaesttisućasto</w:t>
      </w:r>
      <w:r w:rsidRPr="005F335E">
        <w:rPr>
          <w:rFonts w:ascii="Times New Roman" w:hAnsi="Times New Roman" w:cs="Times New Roman"/>
          <w:sz w:val="24"/>
          <w:szCs w:val="24"/>
        </w:rPr>
        <w:t>eura</w:t>
      </w:r>
      <w:proofErr w:type="spellEnd"/>
      <w:r w:rsidRPr="005F335E">
        <w:rPr>
          <w:rFonts w:ascii="Times New Roman" w:hAnsi="Times New Roman" w:cs="Times New Roman"/>
          <w:sz w:val="24"/>
          <w:szCs w:val="24"/>
        </w:rPr>
        <w:t>).</w:t>
      </w:r>
    </w:p>
    <w:p w14:paraId="151F39FB" w14:textId="77777777" w:rsidR="00BE152F" w:rsidRDefault="00BE152F" w:rsidP="005F33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1E9F1D" w14:textId="77777777" w:rsidR="00F07AE9" w:rsidRDefault="00F07AE9" w:rsidP="005F33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715EEE" w14:textId="77777777" w:rsidR="00072AC4" w:rsidRDefault="00F07AE9" w:rsidP="00072AC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E6A">
        <w:rPr>
          <w:rFonts w:ascii="Times New Roman" w:hAnsi="Times New Roman" w:cs="Times New Roman"/>
          <w:b/>
          <w:bCs/>
          <w:sz w:val="24"/>
          <w:szCs w:val="24"/>
        </w:rPr>
        <w:lastRenderedPageBreak/>
        <w:t>II.</w:t>
      </w:r>
    </w:p>
    <w:p w14:paraId="1E14A0BB" w14:textId="3498AE03" w:rsidR="00F07AE9" w:rsidRDefault="00997E6A" w:rsidP="00D93B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2AC4">
        <w:rPr>
          <w:rFonts w:ascii="Times New Roman" w:hAnsi="Times New Roman" w:cs="Times New Roman"/>
          <w:bCs/>
          <w:sz w:val="24"/>
          <w:szCs w:val="24"/>
        </w:rPr>
        <w:t xml:space="preserve">Nekretnina u vlasništvu Republike Hrvatske opisana u točki I. ove Odluke prodat će se </w:t>
      </w:r>
      <w:r w:rsidR="00072AC4" w:rsidRPr="00072AC4">
        <w:rPr>
          <w:rFonts w:ascii="Times New Roman" w:hAnsi="Times New Roman" w:cs="Times New Roman"/>
          <w:sz w:val="24"/>
          <w:szCs w:val="24"/>
        </w:rPr>
        <w:t>Antoni</w:t>
      </w:r>
      <w:r w:rsidR="00072AC4">
        <w:rPr>
          <w:rFonts w:ascii="Times New Roman" w:hAnsi="Times New Roman" w:cs="Times New Roman"/>
          <w:sz w:val="24"/>
          <w:szCs w:val="24"/>
        </w:rPr>
        <w:t>u</w:t>
      </w:r>
      <w:r w:rsidR="00072AC4" w:rsidRPr="00072AC4">
        <w:rPr>
          <w:rFonts w:ascii="Times New Roman" w:hAnsi="Times New Roman" w:cs="Times New Roman"/>
          <w:sz w:val="24"/>
          <w:szCs w:val="24"/>
        </w:rPr>
        <w:t xml:space="preserve"> Marić</w:t>
      </w:r>
      <w:r w:rsidR="00072AC4">
        <w:rPr>
          <w:rFonts w:ascii="Times New Roman" w:hAnsi="Times New Roman" w:cs="Times New Roman"/>
          <w:sz w:val="24"/>
          <w:szCs w:val="24"/>
        </w:rPr>
        <w:t>u</w:t>
      </w:r>
      <w:r w:rsidR="00072AC4" w:rsidRPr="00072AC4">
        <w:rPr>
          <w:rFonts w:ascii="Times New Roman" w:hAnsi="Times New Roman" w:cs="Times New Roman"/>
          <w:sz w:val="24"/>
          <w:szCs w:val="24"/>
        </w:rPr>
        <w:t xml:space="preserve">, </w:t>
      </w:r>
      <w:r w:rsidR="00072AC4" w:rsidRPr="00DC2274">
        <w:rPr>
          <w:rFonts w:ascii="Times New Roman" w:hAnsi="Times New Roman" w:cs="Times New Roman"/>
          <w:color w:val="FFFFFF" w:themeColor="background1"/>
          <w:sz w:val="24"/>
          <w:szCs w:val="24"/>
        </w:rPr>
        <w:t>Vukšić 79, Benkovac, OIB: 68196011397</w:t>
      </w:r>
      <w:r w:rsidR="00072AC4" w:rsidRPr="00072AC4">
        <w:rPr>
          <w:rFonts w:ascii="Times New Roman" w:hAnsi="Times New Roman" w:cs="Times New Roman"/>
          <w:sz w:val="24"/>
          <w:szCs w:val="24"/>
        </w:rPr>
        <w:t xml:space="preserve">, </w:t>
      </w:r>
      <w:r w:rsidR="00D93BC1">
        <w:rPr>
          <w:rFonts w:ascii="Times New Roman" w:hAnsi="Times New Roman" w:cs="Times New Roman"/>
          <w:sz w:val="24"/>
          <w:szCs w:val="24"/>
        </w:rPr>
        <w:t xml:space="preserve">za </w:t>
      </w:r>
      <w:r w:rsidR="00072AC4" w:rsidRPr="00072AC4">
        <w:rPr>
          <w:rFonts w:ascii="Times New Roman" w:hAnsi="Times New Roman" w:cs="Times New Roman"/>
          <w:sz w:val="24"/>
          <w:szCs w:val="24"/>
        </w:rPr>
        <w:t>ponuđen</w:t>
      </w:r>
      <w:r w:rsidR="00D93BC1">
        <w:rPr>
          <w:rFonts w:ascii="Times New Roman" w:hAnsi="Times New Roman" w:cs="Times New Roman"/>
          <w:sz w:val="24"/>
          <w:szCs w:val="24"/>
        </w:rPr>
        <w:t>u</w:t>
      </w:r>
      <w:r w:rsidR="00072AC4" w:rsidRPr="00072AC4">
        <w:rPr>
          <w:rFonts w:ascii="Times New Roman" w:hAnsi="Times New Roman" w:cs="Times New Roman"/>
          <w:sz w:val="24"/>
          <w:szCs w:val="24"/>
        </w:rPr>
        <w:t xml:space="preserve"> cijen</w:t>
      </w:r>
      <w:r w:rsidR="00D93BC1">
        <w:rPr>
          <w:rFonts w:ascii="Times New Roman" w:hAnsi="Times New Roman" w:cs="Times New Roman"/>
          <w:sz w:val="24"/>
          <w:szCs w:val="24"/>
        </w:rPr>
        <w:t xml:space="preserve">u od </w:t>
      </w:r>
      <w:r w:rsidR="00072AC4" w:rsidRPr="00072AC4">
        <w:rPr>
          <w:rFonts w:ascii="Times New Roman" w:hAnsi="Times New Roman" w:cs="Times New Roman"/>
          <w:sz w:val="24"/>
          <w:szCs w:val="24"/>
        </w:rPr>
        <w:t>14.015,00 eura (slovima: četrnaesttisućapetnaesteura).</w:t>
      </w:r>
    </w:p>
    <w:p w14:paraId="68DCD361" w14:textId="77777777" w:rsidR="00997E6A" w:rsidRDefault="00997E6A" w:rsidP="005F33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9D5C3B" w14:textId="3B776DEC" w:rsidR="00997E6A" w:rsidRPr="00997E6A" w:rsidRDefault="00997E6A" w:rsidP="00997E6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E6A">
        <w:rPr>
          <w:rFonts w:ascii="Times New Roman" w:hAnsi="Times New Roman" w:cs="Times New Roman"/>
          <w:b/>
          <w:bCs/>
          <w:sz w:val="24"/>
          <w:szCs w:val="24"/>
        </w:rPr>
        <w:t>III.</w:t>
      </w:r>
    </w:p>
    <w:p w14:paraId="52806FA3" w14:textId="77777777" w:rsidR="00997E6A" w:rsidRDefault="00997E6A" w:rsidP="005F33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811C35" w14:textId="77777777" w:rsidR="00AC78DC" w:rsidRPr="00AC78DC" w:rsidRDefault="00AC78DC" w:rsidP="00AC78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78DC">
        <w:rPr>
          <w:rFonts w:ascii="Times New Roman" w:hAnsi="Times New Roman" w:cs="Times New Roman"/>
          <w:sz w:val="24"/>
          <w:szCs w:val="24"/>
        </w:rPr>
        <w:t>S kupcem iz točke II. ove Odluke zaključit će se kupoprodajni ugovor temeljem kojeg će se kupac obvezati na isplatu kupoprodajne cijene iz točke II. ove Odluke u roku od 30 dana od dana zaključenja kupoprodajnog ugovora.</w:t>
      </w:r>
    </w:p>
    <w:p w14:paraId="022413F2" w14:textId="77777777" w:rsidR="00AC78DC" w:rsidRPr="00AC78DC" w:rsidRDefault="00AC78DC" w:rsidP="00AC78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1DD39A" w14:textId="35636F9B" w:rsidR="00AC78DC" w:rsidRDefault="00AC78DC" w:rsidP="00AC78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78DC">
        <w:rPr>
          <w:rFonts w:ascii="Times New Roman" w:hAnsi="Times New Roman" w:cs="Times New Roman"/>
          <w:sz w:val="24"/>
          <w:szCs w:val="24"/>
        </w:rPr>
        <w:t xml:space="preserve">Uplaćena jamčevina u iznosu od </w:t>
      </w:r>
      <w:r>
        <w:rPr>
          <w:rFonts w:ascii="Times New Roman" w:hAnsi="Times New Roman" w:cs="Times New Roman"/>
          <w:sz w:val="24"/>
          <w:szCs w:val="24"/>
        </w:rPr>
        <w:t>1.310,00</w:t>
      </w:r>
      <w:r w:rsidRPr="00AC78DC">
        <w:rPr>
          <w:rFonts w:ascii="Times New Roman" w:hAnsi="Times New Roman" w:cs="Times New Roman"/>
          <w:sz w:val="24"/>
          <w:szCs w:val="24"/>
        </w:rPr>
        <w:t xml:space="preserve"> eura biti će isplaćena kupcu na račun u roku 15 dana od dana uplate kupoprodajne cijene u cijelosti, bez prava na zakonsku zateznu kamatu za razdoblje od njezine uplate do isplate.</w:t>
      </w:r>
    </w:p>
    <w:p w14:paraId="77B4E844" w14:textId="77777777" w:rsidR="00AC78DC" w:rsidRDefault="00AC78DC" w:rsidP="00AC78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EF4134" w14:textId="2471AA23" w:rsidR="00477E43" w:rsidRPr="00477E43" w:rsidRDefault="00477E43" w:rsidP="00477E4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7E43">
        <w:rPr>
          <w:rFonts w:ascii="Times New Roman" w:hAnsi="Times New Roman" w:cs="Times New Roman"/>
          <w:b/>
          <w:bCs/>
          <w:sz w:val="24"/>
          <w:szCs w:val="24"/>
        </w:rPr>
        <w:t>IV.</w:t>
      </w:r>
    </w:p>
    <w:p w14:paraId="15A53213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7EAFA2" w14:textId="1B97F09F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7E43">
        <w:rPr>
          <w:rFonts w:ascii="Times New Roman" w:hAnsi="Times New Roman" w:cs="Times New Roman"/>
          <w:sz w:val="24"/>
          <w:szCs w:val="24"/>
        </w:rPr>
        <w:t xml:space="preserve">Kupac nekretnine iz točke I. ove Odluke, osim kupoprodajne cijene, snosi i trošak procjene nekretnine ovlaštenog sudskog vještaka u iznosu od </w:t>
      </w:r>
      <w:r>
        <w:rPr>
          <w:rFonts w:ascii="Times New Roman" w:hAnsi="Times New Roman" w:cs="Times New Roman"/>
          <w:sz w:val="24"/>
          <w:szCs w:val="24"/>
        </w:rPr>
        <w:t>531,25</w:t>
      </w:r>
      <w:r w:rsidRPr="00477E43">
        <w:rPr>
          <w:rFonts w:ascii="Times New Roman" w:hAnsi="Times New Roman" w:cs="Times New Roman"/>
          <w:sz w:val="24"/>
          <w:szCs w:val="24"/>
        </w:rPr>
        <w:t xml:space="preserve"> eura</w:t>
      </w:r>
      <w:r w:rsidR="00C3690F">
        <w:rPr>
          <w:rFonts w:ascii="Times New Roman" w:hAnsi="Times New Roman" w:cs="Times New Roman"/>
          <w:sz w:val="24"/>
          <w:szCs w:val="24"/>
        </w:rPr>
        <w:t xml:space="preserve">, </w:t>
      </w:r>
      <w:r w:rsidR="00C3690F" w:rsidRPr="00C3690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kao i naknadu za izdvajanje nekretnine iz šumskogospodarskog područja Republike Hrvatske u iznosu od</w:t>
      </w:r>
      <w:r w:rsidR="00C3690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407,19 eura</w:t>
      </w:r>
      <w:r w:rsidRPr="00477E43">
        <w:rPr>
          <w:rFonts w:ascii="Times New Roman" w:hAnsi="Times New Roman" w:cs="Times New Roman"/>
          <w:sz w:val="24"/>
          <w:szCs w:val="24"/>
        </w:rPr>
        <w:t>.</w:t>
      </w:r>
    </w:p>
    <w:p w14:paraId="0024C48E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9521E0" w14:textId="1CF82389" w:rsidR="00477E43" w:rsidRPr="00477E43" w:rsidRDefault="00477E43" w:rsidP="00C3690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7E43">
        <w:rPr>
          <w:rFonts w:ascii="Times New Roman" w:hAnsi="Times New Roman" w:cs="Times New Roman"/>
          <w:b/>
          <w:bCs/>
          <w:sz w:val="24"/>
          <w:szCs w:val="24"/>
        </w:rPr>
        <w:t>V.</w:t>
      </w:r>
    </w:p>
    <w:p w14:paraId="7D41613E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3C9211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7E43">
        <w:rPr>
          <w:rFonts w:ascii="Times New Roman" w:hAnsi="Times New Roman" w:cs="Times New Roman"/>
          <w:sz w:val="24"/>
          <w:szCs w:val="24"/>
        </w:rPr>
        <w:t xml:space="preserve">U ugovor o kupoprodaji unijet će se i odredba da se nekretnina iz točke I. ove Odluke prodaje u viđenom stanju i da prodavatelj nije odgovoran za bilo kakve naknadno utvrđene pravne ili materijalne nedostatke, niti može snositi bilo kakvu štetu s tog osnova.  </w:t>
      </w:r>
    </w:p>
    <w:p w14:paraId="3EBC6A78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D4D64B2" w14:textId="77777777" w:rsidR="00477E43" w:rsidRPr="00477E43" w:rsidRDefault="00477E43" w:rsidP="00C3690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E43">
        <w:rPr>
          <w:rFonts w:ascii="Times New Roman" w:hAnsi="Times New Roman" w:cs="Times New Roman"/>
          <w:b/>
          <w:sz w:val="24"/>
          <w:szCs w:val="24"/>
        </w:rPr>
        <w:t>VI.</w:t>
      </w:r>
    </w:p>
    <w:p w14:paraId="7D1CD81A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9B5CAC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7E43">
        <w:rPr>
          <w:rFonts w:ascii="Times New Roman" w:hAnsi="Times New Roman" w:cs="Times New Roman"/>
          <w:sz w:val="24"/>
          <w:szCs w:val="24"/>
        </w:rPr>
        <w:t>Ova Odluka stupa na snagu danom donošenja.</w:t>
      </w:r>
    </w:p>
    <w:p w14:paraId="213F1CCF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410160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DE80FE" w14:textId="77777777" w:rsidR="00477E43" w:rsidRPr="00477E43" w:rsidRDefault="00477E43" w:rsidP="00C3690F">
      <w:pPr>
        <w:spacing w:after="0"/>
        <w:ind w:left="737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7E43">
        <w:rPr>
          <w:rFonts w:ascii="Times New Roman" w:hAnsi="Times New Roman" w:cs="Times New Roman"/>
          <w:b/>
          <w:bCs/>
          <w:sz w:val="24"/>
          <w:szCs w:val="24"/>
        </w:rPr>
        <w:t>ŽUPAN</w:t>
      </w:r>
    </w:p>
    <w:p w14:paraId="20073DD5" w14:textId="77777777" w:rsidR="00477E43" w:rsidRPr="00477E43" w:rsidRDefault="00477E43" w:rsidP="00C3690F">
      <w:pPr>
        <w:spacing w:after="0"/>
        <w:ind w:left="708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DBD8A3" w14:textId="77777777" w:rsidR="00477E43" w:rsidRPr="00477E43" w:rsidRDefault="00477E43" w:rsidP="00C3690F">
      <w:pPr>
        <w:spacing w:after="0"/>
        <w:ind w:left="723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7E43">
        <w:rPr>
          <w:rFonts w:ascii="Times New Roman" w:hAnsi="Times New Roman" w:cs="Times New Roman"/>
          <w:b/>
          <w:bCs/>
          <w:sz w:val="24"/>
          <w:szCs w:val="24"/>
        </w:rPr>
        <w:t>Josip Bilaver</w:t>
      </w:r>
    </w:p>
    <w:p w14:paraId="1D12D144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F2CE54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E2684B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F47B20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243464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FAE242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C6B042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6482E2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FDE6B4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884FA0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77E43">
        <w:rPr>
          <w:rFonts w:ascii="Times New Roman" w:hAnsi="Times New Roman" w:cs="Times New Roman"/>
          <w:sz w:val="20"/>
          <w:szCs w:val="20"/>
        </w:rPr>
        <w:t xml:space="preserve">Dostaviti: </w:t>
      </w:r>
    </w:p>
    <w:p w14:paraId="1D636480" w14:textId="77777777" w:rsidR="00477E43" w:rsidRPr="00477E43" w:rsidRDefault="00477E43" w:rsidP="00477E4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77E43">
        <w:rPr>
          <w:rFonts w:ascii="Times New Roman" w:hAnsi="Times New Roman" w:cs="Times New Roman"/>
          <w:sz w:val="20"/>
          <w:szCs w:val="20"/>
        </w:rPr>
        <w:t>1. U spis;</w:t>
      </w:r>
    </w:p>
    <w:p w14:paraId="36F691EF" w14:textId="6AD45BB1" w:rsidR="00412DFD" w:rsidRPr="00DB3ABF" w:rsidRDefault="00477E43" w:rsidP="00DB3A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77E43">
        <w:rPr>
          <w:rFonts w:ascii="Times New Roman" w:hAnsi="Times New Roman" w:cs="Times New Roman"/>
          <w:sz w:val="20"/>
          <w:szCs w:val="20"/>
        </w:rPr>
        <w:t>2. Pismohrana, ovdje.</w:t>
      </w:r>
    </w:p>
    <w:p w14:paraId="2A9D0AB5" w14:textId="3362C40C" w:rsidR="00A20910" w:rsidRPr="003D52BD" w:rsidRDefault="00A20910" w:rsidP="00DA687C">
      <w:pPr>
        <w:spacing w:after="0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sectPr w:rsidR="00A20910" w:rsidRPr="003D5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3D0513"/>
    <w:multiLevelType w:val="hybridMultilevel"/>
    <w:tmpl w:val="DCB6BCE4"/>
    <w:lvl w:ilvl="0" w:tplc="6E7C17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7348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FD2"/>
    <w:rsid w:val="0001214A"/>
    <w:rsid w:val="00072583"/>
    <w:rsid w:val="00072AC4"/>
    <w:rsid w:val="00074A68"/>
    <w:rsid w:val="00086DD1"/>
    <w:rsid w:val="000E72AC"/>
    <w:rsid w:val="000F044C"/>
    <w:rsid w:val="000F2B9C"/>
    <w:rsid w:val="00120707"/>
    <w:rsid w:val="00161729"/>
    <w:rsid w:val="00166315"/>
    <w:rsid w:val="00190AF9"/>
    <w:rsid w:val="001C7CCA"/>
    <w:rsid w:val="00200C17"/>
    <w:rsid w:val="0022260F"/>
    <w:rsid w:val="002231C0"/>
    <w:rsid w:val="00263D02"/>
    <w:rsid w:val="002703B4"/>
    <w:rsid w:val="00281A16"/>
    <w:rsid w:val="0028383A"/>
    <w:rsid w:val="0028570E"/>
    <w:rsid w:val="002C2E36"/>
    <w:rsid w:val="00355E99"/>
    <w:rsid w:val="00362AC7"/>
    <w:rsid w:val="00365A1A"/>
    <w:rsid w:val="003927DD"/>
    <w:rsid w:val="003B5AAD"/>
    <w:rsid w:val="003C5CEB"/>
    <w:rsid w:val="003D52BD"/>
    <w:rsid w:val="00412DFD"/>
    <w:rsid w:val="00423FD2"/>
    <w:rsid w:val="00477E43"/>
    <w:rsid w:val="00481D83"/>
    <w:rsid w:val="004854BE"/>
    <w:rsid w:val="004A6312"/>
    <w:rsid w:val="004B0D5E"/>
    <w:rsid w:val="005178EC"/>
    <w:rsid w:val="00581F5B"/>
    <w:rsid w:val="005F335E"/>
    <w:rsid w:val="00626235"/>
    <w:rsid w:val="00674C4F"/>
    <w:rsid w:val="00684926"/>
    <w:rsid w:val="00686B01"/>
    <w:rsid w:val="006876AC"/>
    <w:rsid w:val="006A2BE3"/>
    <w:rsid w:val="006B59F4"/>
    <w:rsid w:val="006B6794"/>
    <w:rsid w:val="006D51E1"/>
    <w:rsid w:val="0074181D"/>
    <w:rsid w:val="00764D9A"/>
    <w:rsid w:val="007875EB"/>
    <w:rsid w:val="008538E2"/>
    <w:rsid w:val="00864E84"/>
    <w:rsid w:val="00884982"/>
    <w:rsid w:val="00890C8B"/>
    <w:rsid w:val="00964FA4"/>
    <w:rsid w:val="00997E6A"/>
    <w:rsid w:val="009F3166"/>
    <w:rsid w:val="00A207FD"/>
    <w:rsid w:val="00A20910"/>
    <w:rsid w:val="00A277F4"/>
    <w:rsid w:val="00A85C78"/>
    <w:rsid w:val="00A94369"/>
    <w:rsid w:val="00AC78DC"/>
    <w:rsid w:val="00AE24C4"/>
    <w:rsid w:val="00AF507A"/>
    <w:rsid w:val="00B07A32"/>
    <w:rsid w:val="00BC50ED"/>
    <w:rsid w:val="00BE152F"/>
    <w:rsid w:val="00C124B9"/>
    <w:rsid w:val="00C32E66"/>
    <w:rsid w:val="00C34C3E"/>
    <w:rsid w:val="00C3690F"/>
    <w:rsid w:val="00C452EB"/>
    <w:rsid w:val="00CC20A3"/>
    <w:rsid w:val="00CE5C60"/>
    <w:rsid w:val="00CF2B77"/>
    <w:rsid w:val="00CF5DB7"/>
    <w:rsid w:val="00D13045"/>
    <w:rsid w:val="00D30442"/>
    <w:rsid w:val="00D410AD"/>
    <w:rsid w:val="00D43ED5"/>
    <w:rsid w:val="00D93BC1"/>
    <w:rsid w:val="00DA5D39"/>
    <w:rsid w:val="00DA687C"/>
    <w:rsid w:val="00DB3ABF"/>
    <w:rsid w:val="00DC0938"/>
    <w:rsid w:val="00DC2274"/>
    <w:rsid w:val="00E128E8"/>
    <w:rsid w:val="00E367A6"/>
    <w:rsid w:val="00E5574E"/>
    <w:rsid w:val="00E74866"/>
    <w:rsid w:val="00E97971"/>
    <w:rsid w:val="00EB5D00"/>
    <w:rsid w:val="00EE3DA0"/>
    <w:rsid w:val="00F07AE9"/>
    <w:rsid w:val="00F60BC0"/>
    <w:rsid w:val="00F71AB5"/>
    <w:rsid w:val="00F77D15"/>
    <w:rsid w:val="00F8759E"/>
    <w:rsid w:val="00FB3F64"/>
    <w:rsid w:val="00FB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FC141"/>
  <w15:chartTrackingRefBased/>
  <w15:docId w15:val="{CB607D43-370E-4CC8-B7E0-8F77DD5D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423F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23F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23F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23F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23F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23F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23F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23F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23F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23F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23F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23F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23FD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23FD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23FD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23FD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23FD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23FD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23F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23F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23F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423F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23F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423FD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23FD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23FD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23F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23FD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23FD2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FB62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Mrkobrad</dc:creator>
  <cp:keywords/>
  <dc:description/>
  <cp:lastModifiedBy>Anđela Trošelj</cp:lastModifiedBy>
  <cp:revision>2</cp:revision>
  <dcterms:created xsi:type="dcterms:W3CDTF">2026-03-04T13:24:00Z</dcterms:created>
  <dcterms:modified xsi:type="dcterms:W3CDTF">2026-03-04T13:24:00Z</dcterms:modified>
</cp:coreProperties>
</file>